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1FCA" w14:textId="3D9DBF38" w:rsidR="00C90F51" w:rsidRPr="003A1A5B" w:rsidRDefault="00C90F51" w:rsidP="00C90F51">
      <w:r w:rsidRPr="003A1A5B">
        <w:t>Participation in GPSS is only mandatory for practices and PCNs delivering primary medical care services under an NHS contract (GMS, PMS and APMS). </w:t>
      </w:r>
    </w:p>
    <w:p w14:paraId="040773E9" w14:textId="77777777" w:rsidR="00C90F51" w:rsidRPr="00C90F51" w:rsidRDefault="00C90F51" w:rsidP="00C90F51">
      <w:pPr>
        <w:rPr>
          <w:b/>
          <w:bCs/>
        </w:rPr>
      </w:pPr>
      <w:r w:rsidRPr="003A1A5B">
        <w:t>You have indicated that your submission is for a different organisation working in general practice, which means your organisation will be participating on a voluntary basis. </w:t>
      </w:r>
    </w:p>
    <w:p w14:paraId="2CF657DC" w14:textId="77777777" w:rsidR="00C90F51" w:rsidRPr="00C90F51" w:rsidRDefault="00C90F51" w:rsidP="00C90F51">
      <w:pPr>
        <w:rPr>
          <w:b/>
          <w:bCs/>
        </w:rPr>
      </w:pPr>
    </w:p>
    <w:p w14:paraId="01955ED4" w14:textId="77777777" w:rsidR="00C90F51" w:rsidRPr="00C90F51" w:rsidRDefault="00C90F51" w:rsidP="00C90F51">
      <w:pPr>
        <w:rPr>
          <w:b/>
          <w:bCs/>
        </w:rPr>
      </w:pPr>
      <w:r w:rsidRPr="00C90F51">
        <w:rPr>
          <w:b/>
          <w:bCs/>
        </w:rPr>
        <w:t>Who should be included on the staff list?</w:t>
      </w:r>
    </w:p>
    <w:p w14:paraId="5A639E91" w14:textId="77777777" w:rsidR="00C90F51" w:rsidRPr="00C90F51" w:rsidRDefault="00C90F51" w:rsidP="00C90F51">
      <w:pPr>
        <w:rPr>
          <w:b/>
          <w:bCs/>
        </w:rPr>
      </w:pPr>
    </w:p>
    <w:p w14:paraId="3AC6F951" w14:textId="20EDF7C3" w:rsidR="00C90F51" w:rsidRPr="003A1A5B" w:rsidRDefault="00C90F51" w:rsidP="00C90F51">
      <w:r w:rsidRPr="00C90F51">
        <w:rPr>
          <w:b/>
          <w:bCs/>
        </w:rPr>
        <w:t xml:space="preserve">Please include all full-time and part-time staff working at your organisation on 6th </w:t>
      </w:r>
      <w:proofErr w:type="gramStart"/>
      <w:r w:rsidRPr="00C90F51">
        <w:rPr>
          <w:b/>
          <w:bCs/>
        </w:rPr>
        <w:t>July,</w:t>
      </w:r>
      <w:proofErr w:type="gramEnd"/>
      <w:r w:rsidRPr="00C90F51">
        <w:rPr>
          <w:b/>
          <w:bCs/>
        </w:rPr>
        <w:t xml:space="preserve"> 2026. </w:t>
      </w:r>
      <w:r w:rsidRPr="003A1A5B">
        <w:t xml:space="preserve">This includes any management, operational, or administrative staff, and any staff from your organisation that work routinely across </w:t>
      </w:r>
      <w:r w:rsidRPr="003A1A5B">
        <w:rPr>
          <w:b/>
          <w:bCs/>
        </w:rPr>
        <w:t>multiple</w:t>
      </w:r>
      <w:r w:rsidRPr="003A1A5B">
        <w:t xml:space="preserve"> PCNs</w:t>
      </w:r>
      <w:r w:rsidR="003A1A5B">
        <w:t>/</w:t>
      </w:r>
      <w:r w:rsidRPr="003A1A5B">
        <w:t>practices.  </w:t>
      </w:r>
    </w:p>
    <w:p w14:paraId="7E577928" w14:textId="77777777" w:rsidR="00C90F51" w:rsidRPr="00C90F51" w:rsidRDefault="00C90F51" w:rsidP="00C90F51">
      <w:pPr>
        <w:rPr>
          <w:b/>
          <w:bCs/>
        </w:rPr>
      </w:pPr>
      <w:r w:rsidRPr="003A1A5B">
        <w:br/>
        <w:t xml:space="preserve">The submission deadline for staff lists is the </w:t>
      </w:r>
      <w:proofErr w:type="gramStart"/>
      <w:r w:rsidRPr="003A1A5B">
        <w:t>1st</w:t>
      </w:r>
      <w:proofErr w:type="gramEnd"/>
      <w:r w:rsidRPr="003A1A5B">
        <w:t xml:space="preserve"> </w:t>
      </w:r>
      <w:proofErr w:type="gramStart"/>
      <w:r w:rsidRPr="003A1A5B">
        <w:t>September,</w:t>
      </w:r>
      <w:proofErr w:type="gramEnd"/>
      <w:r w:rsidRPr="003A1A5B">
        <w:t xml:space="preserve"> 2026 - if you have not submitted your staff list by this date, staff at your organisation will not be able to participate in GPSS 2026.</w:t>
      </w:r>
    </w:p>
    <w:p w14:paraId="7CCFE079" w14:textId="77777777" w:rsidR="00C90F51" w:rsidRPr="00C90F51" w:rsidRDefault="00C90F51" w:rsidP="00C90F51">
      <w:pPr>
        <w:rPr>
          <w:b/>
          <w:bCs/>
        </w:rPr>
      </w:pPr>
    </w:p>
    <w:p w14:paraId="4DE3865B" w14:textId="77777777" w:rsidR="00C90F51" w:rsidRPr="00C90F51" w:rsidRDefault="00C90F51" w:rsidP="00C90F51">
      <w:pPr>
        <w:rPr>
          <w:b/>
          <w:bCs/>
        </w:rPr>
      </w:pPr>
      <w:r w:rsidRPr="00C90F51">
        <w:rPr>
          <w:b/>
          <w:bCs/>
        </w:rPr>
        <w:t>Please also include: </w:t>
      </w:r>
    </w:p>
    <w:p w14:paraId="2CA62967" w14:textId="77777777" w:rsidR="00C90F51" w:rsidRPr="002E7757" w:rsidRDefault="00C90F51" w:rsidP="00C90F51">
      <w:pPr>
        <w:numPr>
          <w:ilvl w:val="0"/>
          <w:numId w:val="14"/>
        </w:numPr>
      </w:pPr>
      <w:r w:rsidRPr="002E7757">
        <w:t>Staff on fixed term contracts.</w:t>
      </w:r>
    </w:p>
    <w:p w14:paraId="7D8F0DCF" w14:textId="77777777" w:rsidR="00C90F51" w:rsidRPr="002E7757" w:rsidRDefault="00C90F51" w:rsidP="00C90F51">
      <w:pPr>
        <w:numPr>
          <w:ilvl w:val="0"/>
          <w:numId w:val="14"/>
        </w:numPr>
      </w:pPr>
      <w:r w:rsidRPr="002E7757">
        <w:t>Trainees from all professions, as long as they have been training at your organisation for the last three months.</w:t>
      </w:r>
    </w:p>
    <w:p w14:paraId="7411C3A5" w14:textId="77777777" w:rsidR="00C90F51" w:rsidRPr="002E7757" w:rsidRDefault="00C90F51" w:rsidP="00C90F51">
      <w:pPr>
        <w:numPr>
          <w:ilvl w:val="0"/>
          <w:numId w:val="14"/>
        </w:numPr>
      </w:pPr>
      <w:r w:rsidRPr="002E7757">
        <w:t>Any staff meeting the above criteria who are on sickness leave of up to 12 months on 6th </w:t>
      </w:r>
      <w:proofErr w:type="gramStart"/>
      <w:r w:rsidRPr="002E7757">
        <w:t>July,</w:t>
      </w:r>
      <w:proofErr w:type="gramEnd"/>
      <w:r w:rsidRPr="002E7757">
        <w:t xml:space="preserve"> 2026.</w:t>
      </w:r>
    </w:p>
    <w:p w14:paraId="688B7E1C" w14:textId="77777777" w:rsidR="00C90F51" w:rsidRPr="002E7757" w:rsidRDefault="00C90F51" w:rsidP="00C90F51">
      <w:pPr>
        <w:numPr>
          <w:ilvl w:val="0"/>
          <w:numId w:val="14"/>
        </w:numPr>
      </w:pPr>
      <w:r w:rsidRPr="002E7757">
        <w:t>Any staff meeting the above criteria who are on parental leave (maternity/paternity leave) on 6th </w:t>
      </w:r>
      <w:proofErr w:type="gramStart"/>
      <w:r w:rsidRPr="002E7757">
        <w:t>July,</w:t>
      </w:r>
      <w:proofErr w:type="gramEnd"/>
      <w:r w:rsidRPr="002E7757">
        <w:t xml:space="preserve"> 2026.</w:t>
      </w:r>
    </w:p>
    <w:p w14:paraId="4A71EB09" w14:textId="77777777" w:rsidR="00C90F51" w:rsidRPr="002E7757" w:rsidRDefault="00C90F51" w:rsidP="00C90F51">
      <w:pPr>
        <w:numPr>
          <w:ilvl w:val="0"/>
          <w:numId w:val="14"/>
        </w:numPr>
      </w:pPr>
      <w:r w:rsidRPr="002E7757">
        <w:t>Any staff meeting the above criteria who were suspended within the last 12 months on 6th </w:t>
      </w:r>
      <w:proofErr w:type="gramStart"/>
      <w:r w:rsidRPr="002E7757">
        <w:t>July,</w:t>
      </w:r>
      <w:proofErr w:type="gramEnd"/>
      <w:r w:rsidRPr="002E7757">
        <w:t xml:space="preserve"> 2026.</w:t>
      </w:r>
    </w:p>
    <w:p w14:paraId="0F52A392" w14:textId="77777777" w:rsidR="00C90F51" w:rsidRPr="00C90F51" w:rsidRDefault="00C90F51" w:rsidP="00C90F51">
      <w:pPr>
        <w:numPr>
          <w:ilvl w:val="0"/>
          <w:numId w:val="14"/>
        </w:numPr>
        <w:rPr>
          <w:b/>
          <w:bCs/>
        </w:rPr>
      </w:pPr>
      <w:r w:rsidRPr="002E7757">
        <w:t>Any staff meeting the above criteria who are on unpaid leave due to a caring commitment of up to 12 months on 6th </w:t>
      </w:r>
      <w:proofErr w:type="gramStart"/>
      <w:r w:rsidRPr="002E7757">
        <w:t>July,</w:t>
      </w:r>
      <w:proofErr w:type="gramEnd"/>
      <w:r w:rsidRPr="002E7757">
        <w:t xml:space="preserve"> 2026.</w:t>
      </w:r>
    </w:p>
    <w:p w14:paraId="7059CFB5" w14:textId="77777777" w:rsidR="00C90F51" w:rsidRPr="00C90F51" w:rsidRDefault="00C90F51" w:rsidP="00C90F51">
      <w:pPr>
        <w:rPr>
          <w:b/>
          <w:bCs/>
        </w:rPr>
      </w:pPr>
      <w:r w:rsidRPr="00C90F51">
        <w:rPr>
          <w:b/>
          <w:bCs/>
        </w:rPr>
        <w:t>Who should NOT be included on the staff list?</w:t>
      </w:r>
    </w:p>
    <w:p w14:paraId="40825162" w14:textId="2BF8BAE0" w:rsidR="00C90F51" w:rsidRPr="002E7757" w:rsidRDefault="00C90F51" w:rsidP="00C90F51">
      <w:pPr>
        <w:numPr>
          <w:ilvl w:val="0"/>
          <w:numId w:val="15"/>
        </w:numPr>
      </w:pPr>
      <w:r w:rsidRPr="002E7757">
        <w:t xml:space="preserve">Staff </w:t>
      </w:r>
      <w:r w:rsidR="002E7757">
        <w:t xml:space="preserve">working exclusively in a single </w:t>
      </w:r>
      <w:r w:rsidRPr="002E7757">
        <w:t>practice or PCN</w:t>
      </w:r>
      <w:r w:rsidR="008E2C80">
        <w:t>.</w:t>
      </w:r>
    </w:p>
    <w:p w14:paraId="6278F58A" w14:textId="77777777" w:rsidR="00C90F51" w:rsidRPr="002E7757" w:rsidRDefault="00C90F51" w:rsidP="00C90F51">
      <w:pPr>
        <w:numPr>
          <w:ilvl w:val="0"/>
          <w:numId w:val="15"/>
        </w:numPr>
      </w:pPr>
      <w:r w:rsidRPr="002E7757">
        <w:t xml:space="preserve">Staff who start working for your organisation after 6th </w:t>
      </w:r>
      <w:proofErr w:type="gramStart"/>
      <w:r w:rsidRPr="002E7757">
        <w:t>July,</w:t>
      </w:r>
      <w:proofErr w:type="gramEnd"/>
      <w:r w:rsidRPr="002E7757">
        <w:t xml:space="preserve"> 2026.</w:t>
      </w:r>
    </w:p>
    <w:p w14:paraId="5570A046" w14:textId="77777777" w:rsidR="00C90F51" w:rsidRPr="002E7757" w:rsidRDefault="00C90F51" w:rsidP="00C90F51">
      <w:pPr>
        <w:numPr>
          <w:ilvl w:val="0"/>
          <w:numId w:val="15"/>
        </w:numPr>
      </w:pPr>
      <w:r w:rsidRPr="002E7757">
        <w:t>Staff on unpaid career breaks of more than 12 months on 6th </w:t>
      </w:r>
      <w:proofErr w:type="gramStart"/>
      <w:r w:rsidRPr="002E7757">
        <w:t>July,</w:t>
      </w:r>
      <w:proofErr w:type="gramEnd"/>
      <w:r w:rsidRPr="002E7757">
        <w:t xml:space="preserve"> 2026. </w:t>
      </w:r>
    </w:p>
    <w:p w14:paraId="5CC181E8" w14:textId="77777777" w:rsidR="00C90F51" w:rsidRPr="002E7757" w:rsidRDefault="00C90F51" w:rsidP="00C90F51">
      <w:pPr>
        <w:numPr>
          <w:ilvl w:val="0"/>
          <w:numId w:val="15"/>
        </w:numPr>
      </w:pPr>
      <w:r w:rsidRPr="002E7757">
        <w:t>All staff employed by sub-contracted organisations or outside contractors.</w:t>
      </w:r>
    </w:p>
    <w:p w14:paraId="06A19161" w14:textId="77777777" w:rsidR="00C90F51" w:rsidRPr="00C90F51" w:rsidRDefault="00C90F51" w:rsidP="00C90F51">
      <w:pPr>
        <w:numPr>
          <w:ilvl w:val="0"/>
          <w:numId w:val="15"/>
        </w:numPr>
        <w:rPr>
          <w:b/>
          <w:bCs/>
        </w:rPr>
      </w:pPr>
      <w:r w:rsidRPr="002E7757">
        <w:t>Staff who have been on sickness leave of more than 12 months on 6th </w:t>
      </w:r>
      <w:proofErr w:type="gramStart"/>
      <w:r w:rsidRPr="002E7757">
        <w:t>July,</w:t>
      </w:r>
      <w:proofErr w:type="gramEnd"/>
      <w:r w:rsidRPr="002E7757">
        <w:t xml:space="preserve"> 2026. </w:t>
      </w:r>
    </w:p>
    <w:p w14:paraId="76F67685" w14:textId="286F8374" w:rsidR="001569D8" w:rsidRPr="001569D8" w:rsidRDefault="001569D8" w:rsidP="00C90F51">
      <w:pPr>
        <w:rPr>
          <w:b/>
          <w:bCs/>
        </w:rPr>
      </w:pPr>
    </w:p>
    <w:p w14:paraId="3CA370E1" w14:textId="77B3A6EB" w:rsidR="00807154" w:rsidRPr="00807154" w:rsidRDefault="00807154" w:rsidP="001569D8">
      <w:pPr>
        <w:rPr>
          <w:b/>
          <w:bCs/>
        </w:rPr>
      </w:pPr>
    </w:p>
    <w:p w14:paraId="2BC0FAFF" w14:textId="70D0ADAC" w:rsidR="00D4209F" w:rsidRPr="00D4209F" w:rsidRDefault="00D4209F" w:rsidP="0088318E">
      <w:r w:rsidRPr="00D4209F">
        <w:rPr>
          <w:b/>
          <w:bCs/>
        </w:rPr>
        <w:lastRenderedPageBreak/>
        <w:t>Please enter the details of each eligible staff member below.</w:t>
      </w:r>
      <w:r w:rsidRPr="00D4209F">
        <w:t> </w:t>
      </w:r>
      <w:r w:rsidRPr="00D4209F">
        <w:rPr>
          <w:b/>
          <w:bCs/>
        </w:rPr>
        <w:t>Please ensure you have the required information to hand before starting this process.</w:t>
      </w:r>
      <w:r w:rsidRPr="00D4209F">
        <w:br/>
      </w:r>
      <w:r w:rsidRPr="00D4209F">
        <w:br/>
        <w:t xml:space="preserve">First name, surname, type of worker, and work email address* are required fields. Information about staff groups is available in the </w:t>
      </w:r>
      <w:r w:rsidR="00CE5ADC">
        <w:t>table, below.</w:t>
      </w:r>
      <w:r w:rsidRPr="00D4209F">
        <w:br/>
      </w:r>
      <w:r w:rsidRPr="00D4209F">
        <w:br/>
        <w:t>Please then include </w:t>
      </w:r>
      <w:r w:rsidRPr="00D4209F">
        <w:rPr>
          <w:b/>
          <w:bCs/>
        </w:rPr>
        <w:t>either </w:t>
      </w:r>
      <w:r w:rsidRPr="00D4209F">
        <w:t>an email address or a postal address. </w:t>
      </w:r>
      <w:r w:rsidRPr="00D4209F">
        <w:br/>
      </w:r>
      <w:r w:rsidRPr="00D4209F">
        <w:rPr>
          <w:b/>
          <w:bCs/>
        </w:rPr>
        <w:t>Please only provide a postal address if the staff member does not have a work or personal email address. </w:t>
      </w:r>
      <w:r w:rsidRPr="00D4209F">
        <w:br/>
      </w:r>
      <w:r w:rsidRPr="00D4209F">
        <w:br/>
        <w:t xml:space="preserve">The </w:t>
      </w:r>
      <w:r w:rsidRPr="00D4209F">
        <w:rPr>
          <w:b/>
          <w:bCs/>
        </w:rPr>
        <w:t>email address</w:t>
      </w:r>
      <w:r w:rsidRPr="00D4209F">
        <w:t xml:space="preserve"> field will automatically check for common mistakes when you try to move to the next page. Any email entries with an issue should be highlighted in red. Errors include, but are not limited to, email addresses ending with a non-alphanumerical character (such as, a space, comma, or full stop), email addresses containing invalid characters, and email addresses missing necessary components (such </w:t>
      </w:r>
      <w:proofErr w:type="gramStart"/>
      <w:r w:rsidRPr="00D4209F">
        <w:t>as .</w:t>
      </w:r>
      <w:proofErr w:type="gramEnd"/>
      <w:r w:rsidRPr="00D4209F">
        <w:t xml:space="preserve"> or @). </w:t>
      </w:r>
    </w:p>
    <w:tbl>
      <w:tblPr>
        <w:tblStyle w:val="TableGrid"/>
        <w:tblW w:w="0" w:type="auto"/>
        <w:tblLook w:val="04A0" w:firstRow="1" w:lastRow="0" w:firstColumn="1" w:lastColumn="0" w:noHBand="0" w:noVBand="1"/>
      </w:tblPr>
      <w:tblGrid>
        <w:gridCol w:w="6091"/>
      </w:tblGrid>
      <w:tr w:rsidR="00D4209F" w14:paraId="04B35AA3" w14:textId="77777777" w:rsidTr="006B279B">
        <w:tc>
          <w:tcPr>
            <w:tcW w:w="6091" w:type="dxa"/>
            <w:tcBorders>
              <w:top w:val="single" w:sz="24" w:space="0" w:color="C00000"/>
              <w:left w:val="single" w:sz="24" w:space="0" w:color="C00000"/>
              <w:bottom w:val="single" w:sz="24" w:space="0" w:color="C00000"/>
              <w:right w:val="single" w:sz="24" w:space="0" w:color="C00000"/>
            </w:tcBorders>
            <w:shd w:val="clear" w:color="auto" w:fill="FFCCCC"/>
          </w:tcPr>
          <w:p w14:paraId="66707E8A" w14:textId="2ED4BF3A" w:rsidR="00D4209F" w:rsidRDefault="00D4209F" w:rsidP="0088318E">
            <w:r w:rsidRPr="00D4209F">
              <w:t>Invalid and/or incomplete entries are highlighted like this.</w:t>
            </w:r>
          </w:p>
        </w:tc>
      </w:tr>
    </w:tbl>
    <w:p w14:paraId="119D3184" w14:textId="612035E8" w:rsidR="00D4209F" w:rsidRDefault="00D4209F" w:rsidP="0088318E">
      <w:r w:rsidRPr="00D4209F">
        <w:br/>
      </w:r>
      <w:r w:rsidRPr="00D4209F">
        <w:rPr>
          <w:b/>
          <w:bCs/>
        </w:rPr>
        <w:t>Please be aware that if you close this page before you have submitted your staff list, you will lose any progress. </w:t>
      </w:r>
      <w:r w:rsidRPr="00D4209F">
        <w:t>If you are unable to finish entering your full staff list, we recommend submitting the partial list and then starting from your last previous entry on a new submission (for example, if you entered 20 staff and needed to stop, submit the list and then complete a new submission that starts at the 21st staff member when you are able to continue). We will combine multiple submissions from one organisation. </w:t>
      </w:r>
      <w:r w:rsidRPr="00D4209F">
        <w:br/>
      </w:r>
      <w:r w:rsidRPr="00D4209F">
        <w:br/>
      </w:r>
      <w:r w:rsidRPr="00D4209F">
        <w:rPr>
          <w:rFonts w:ascii="Segoe UI Emoji" w:hAnsi="Segoe UI Emoji" w:cs="Segoe UI Emoji"/>
        </w:rPr>
        <w:t>💡</w:t>
      </w:r>
      <w:r w:rsidRPr="00D4209F">
        <w:t xml:space="preserve"> You can use the "Tab" key on your keyboard to navigate between table fields.</w:t>
      </w:r>
    </w:p>
    <w:p w14:paraId="3BD25275" w14:textId="77777777" w:rsidR="00D4209F" w:rsidRDefault="00D4209F" w:rsidP="0088318E"/>
    <w:p w14:paraId="6308CCE6" w14:textId="77777777" w:rsidR="00D4209F" w:rsidRDefault="00D4209F" w:rsidP="0088318E"/>
    <w:p w14:paraId="79A7E164" w14:textId="77777777" w:rsidR="00D4209F" w:rsidRDefault="00D4209F" w:rsidP="0088318E"/>
    <w:p w14:paraId="3CEEAAE7" w14:textId="63A986DE" w:rsidR="008327D3" w:rsidRDefault="00D4209F" w:rsidP="0088318E">
      <w:r w:rsidRPr="00D4209F">
        <w:br/>
      </w:r>
      <w:r w:rsidRPr="00D4209F">
        <w:br/>
        <w:t xml:space="preserve">*Survey emails should be sent to staff members’ organisational email addresses where possible, but it is acceptable for non-work email addresses to be used, if necessary, for example for staff on parental leave or long-term sickness leave, </w:t>
      </w:r>
      <w:proofErr w:type="gramStart"/>
      <w:r w:rsidRPr="00D4209F">
        <w:t>provided that</w:t>
      </w:r>
      <w:proofErr w:type="gramEnd"/>
      <w:r w:rsidRPr="00D4209F">
        <w:t xml:space="preserve"> staff have provided this email address for work purposes. For any staff without a valid email, please provide your organisation's postal address so that member of staff can receive a paper invitation to participate in the online survey. Where staff members do not have permanent work addresses, or where there is no primary address (e.g. staff that work across multiple sites), survey documents may be distributed to home addresses if the employees </w:t>
      </w:r>
      <w:proofErr w:type="gramStart"/>
      <w:r w:rsidRPr="00D4209F">
        <w:t>consents</w:t>
      </w:r>
      <w:proofErr w:type="gramEnd"/>
      <w:r w:rsidRPr="00D4209F">
        <w:t xml:space="preserve"> to providing their address for this purpose.</w:t>
      </w:r>
    </w:p>
    <w:p w14:paraId="0D5209F1" w14:textId="77777777" w:rsidR="008327D3" w:rsidRDefault="008327D3">
      <w:r>
        <w:br w:type="page"/>
      </w:r>
    </w:p>
    <w:tbl>
      <w:tblPr>
        <w:tblStyle w:val="GridTable4-Accent1"/>
        <w:tblW w:w="1048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1738"/>
        <w:gridCol w:w="151"/>
        <w:gridCol w:w="85"/>
        <w:gridCol w:w="2699"/>
        <w:gridCol w:w="5812"/>
      </w:tblGrid>
      <w:tr w:rsidR="0007550A" w:rsidRPr="00311327" w14:paraId="1765CDAA" w14:textId="77777777" w:rsidTr="00F92155">
        <w:trPr>
          <w:cnfStyle w:val="100000000000" w:firstRow="1" w:lastRow="0" w:firstColumn="0" w:lastColumn="0" w:oddVBand="0" w:evenVBand="0" w:oddHBand="0" w:evenHBand="0" w:firstRowFirstColumn="0" w:firstRowLastColumn="0" w:lastRowFirstColumn="0" w:lastRowLastColumn="0"/>
        </w:trPr>
        <w:tc>
          <w:tcPr>
            <w:tcW w:w="1738" w:type="dxa"/>
            <w:tcBorders>
              <w:top w:val="none" w:sz="0" w:space="0" w:color="auto"/>
              <w:left w:val="none" w:sz="0" w:space="0" w:color="auto"/>
              <w:bottom w:val="none" w:sz="0" w:space="0" w:color="auto"/>
              <w:right w:val="none" w:sz="0" w:space="0" w:color="auto"/>
            </w:tcBorders>
            <w:shd w:val="clear" w:color="auto" w:fill="007B4E"/>
          </w:tcPr>
          <w:p w14:paraId="198CE510" w14:textId="77777777" w:rsidR="0007550A" w:rsidRPr="00125BD0" w:rsidRDefault="0007550A" w:rsidP="00F92155">
            <w:pPr>
              <w:pStyle w:val="Tableheading"/>
            </w:pPr>
            <w:r>
              <w:lastRenderedPageBreak/>
              <w:t>Staff group</w:t>
            </w:r>
          </w:p>
        </w:tc>
        <w:tc>
          <w:tcPr>
            <w:tcW w:w="236" w:type="dxa"/>
            <w:gridSpan w:val="2"/>
            <w:tcBorders>
              <w:top w:val="none" w:sz="0" w:space="0" w:color="auto"/>
              <w:left w:val="none" w:sz="0" w:space="0" w:color="auto"/>
              <w:bottom w:val="none" w:sz="0" w:space="0" w:color="auto"/>
              <w:right w:val="none" w:sz="0" w:space="0" w:color="auto"/>
            </w:tcBorders>
            <w:shd w:val="clear" w:color="auto" w:fill="007B4E"/>
          </w:tcPr>
          <w:p w14:paraId="4D3C559A" w14:textId="77777777" w:rsidR="0007550A" w:rsidRPr="00125BD0" w:rsidRDefault="0007550A" w:rsidP="00F92155">
            <w:pPr>
              <w:pStyle w:val="Tableheading"/>
            </w:pPr>
          </w:p>
        </w:tc>
        <w:tc>
          <w:tcPr>
            <w:tcW w:w="2699" w:type="dxa"/>
            <w:tcBorders>
              <w:top w:val="none" w:sz="0" w:space="0" w:color="auto"/>
              <w:left w:val="none" w:sz="0" w:space="0" w:color="auto"/>
              <w:bottom w:val="none" w:sz="0" w:space="0" w:color="auto"/>
              <w:right w:val="none" w:sz="0" w:space="0" w:color="auto"/>
            </w:tcBorders>
            <w:shd w:val="clear" w:color="auto" w:fill="007B4E"/>
          </w:tcPr>
          <w:p w14:paraId="1EACD707" w14:textId="77777777" w:rsidR="0007550A" w:rsidRPr="00125BD0" w:rsidRDefault="0007550A" w:rsidP="00F92155">
            <w:pPr>
              <w:pStyle w:val="Tableheading"/>
            </w:pPr>
            <w:r>
              <w:t>Job role examples</w:t>
            </w:r>
          </w:p>
        </w:tc>
        <w:tc>
          <w:tcPr>
            <w:tcW w:w="5812" w:type="dxa"/>
            <w:tcBorders>
              <w:top w:val="none" w:sz="0" w:space="0" w:color="auto"/>
              <w:left w:val="none" w:sz="0" w:space="0" w:color="auto"/>
              <w:bottom w:val="none" w:sz="0" w:space="0" w:color="auto"/>
              <w:right w:val="none" w:sz="0" w:space="0" w:color="auto"/>
            </w:tcBorders>
            <w:shd w:val="clear" w:color="auto" w:fill="007B4E"/>
          </w:tcPr>
          <w:p w14:paraId="67C1F877" w14:textId="77777777" w:rsidR="0007550A" w:rsidRPr="00125BD0" w:rsidRDefault="0007550A" w:rsidP="00F92155">
            <w:pPr>
              <w:pStyle w:val="Tableheading"/>
            </w:pPr>
          </w:p>
        </w:tc>
      </w:tr>
      <w:tr w:rsidR="0007550A" w:rsidRPr="00311327" w14:paraId="39FE2699" w14:textId="77777777" w:rsidTr="00F92155">
        <w:trPr>
          <w:cnfStyle w:val="000000100000" w:firstRow="0" w:lastRow="0" w:firstColumn="0" w:lastColumn="0" w:oddVBand="0" w:evenVBand="0" w:oddHBand="1" w:evenHBand="0" w:firstRowFirstColumn="0" w:firstRowLastColumn="0" w:lastRowFirstColumn="0" w:lastRowLastColumn="0"/>
          <w:trHeight w:val="1334"/>
        </w:trPr>
        <w:tc>
          <w:tcPr>
            <w:tcW w:w="1889" w:type="dxa"/>
            <w:gridSpan w:val="2"/>
            <w:shd w:val="clear" w:color="auto" w:fill="FFFFFF" w:themeFill="background1"/>
            <w:vAlign w:val="center"/>
          </w:tcPr>
          <w:p w14:paraId="378FC3D5" w14:textId="77777777" w:rsidR="0007550A" w:rsidRPr="00F52FFD" w:rsidRDefault="0007550A" w:rsidP="00F92155">
            <w:pPr>
              <w:pStyle w:val="Tablebody"/>
              <w:rPr>
                <w:b/>
                <w:bCs w:val="0"/>
                <w:i/>
                <w:iCs/>
              </w:rPr>
            </w:pPr>
            <w:r w:rsidRPr="00F52FFD">
              <w:rPr>
                <w:b/>
                <w:bCs w:val="0"/>
                <w:i/>
                <w:iCs/>
              </w:rPr>
              <w:t>General Practitioner</w:t>
            </w:r>
          </w:p>
        </w:tc>
        <w:tc>
          <w:tcPr>
            <w:tcW w:w="8596" w:type="dxa"/>
            <w:gridSpan w:val="3"/>
            <w:shd w:val="clear" w:color="auto" w:fill="FFFFFF" w:themeFill="background1"/>
            <w:vAlign w:val="center"/>
          </w:tcPr>
          <w:p w14:paraId="21588A63" w14:textId="77777777" w:rsidR="0007550A" w:rsidRPr="00B93EE3" w:rsidRDefault="0007550A" w:rsidP="00F92155">
            <w:pPr>
              <w:pStyle w:val="Bullets"/>
            </w:pPr>
            <w:r>
              <w:t>Locum</w:t>
            </w:r>
          </w:p>
          <w:p w14:paraId="5CC1C0CB" w14:textId="77777777" w:rsidR="0007550A" w:rsidRPr="00B93EE3" w:rsidRDefault="0007550A" w:rsidP="00F92155">
            <w:pPr>
              <w:pStyle w:val="Bullets"/>
            </w:pPr>
            <w:r>
              <w:t>Partner</w:t>
            </w:r>
          </w:p>
          <w:p w14:paraId="100E1ADE" w14:textId="77777777" w:rsidR="0007550A" w:rsidRPr="00B93EE3" w:rsidRDefault="0007550A" w:rsidP="00F92155">
            <w:pPr>
              <w:pStyle w:val="Bullets"/>
            </w:pPr>
            <w:r>
              <w:t>Salaried</w:t>
            </w:r>
          </w:p>
          <w:p w14:paraId="08297870" w14:textId="77777777" w:rsidR="0007550A" w:rsidRPr="00FE1710" w:rsidRDefault="0007550A" w:rsidP="00F92155">
            <w:pPr>
              <w:pStyle w:val="Bullets"/>
            </w:pPr>
            <w:r>
              <w:t>GP Trainee</w:t>
            </w:r>
          </w:p>
        </w:tc>
      </w:tr>
      <w:tr w:rsidR="0007550A" w:rsidRPr="00311327" w14:paraId="7410F5EF" w14:textId="77777777" w:rsidTr="00F92155">
        <w:trPr>
          <w:trHeight w:val="1780"/>
        </w:trPr>
        <w:tc>
          <w:tcPr>
            <w:tcW w:w="1889" w:type="dxa"/>
            <w:gridSpan w:val="2"/>
            <w:shd w:val="clear" w:color="auto" w:fill="FFFFFF" w:themeFill="background1"/>
            <w:vAlign w:val="center"/>
          </w:tcPr>
          <w:p w14:paraId="661B811D" w14:textId="77777777" w:rsidR="0007550A" w:rsidRPr="00F52FFD" w:rsidRDefault="0007550A" w:rsidP="00F92155">
            <w:pPr>
              <w:pStyle w:val="Tablebody"/>
              <w:rPr>
                <w:b/>
                <w:bCs w:val="0"/>
                <w:i/>
                <w:iCs/>
              </w:rPr>
            </w:pPr>
            <w:r w:rsidRPr="00F52FFD">
              <w:rPr>
                <w:b/>
                <w:bCs w:val="0"/>
                <w:i/>
                <w:iCs/>
              </w:rPr>
              <w:t>Nursing</w:t>
            </w:r>
          </w:p>
        </w:tc>
        <w:tc>
          <w:tcPr>
            <w:tcW w:w="8596" w:type="dxa"/>
            <w:gridSpan w:val="3"/>
            <w:shd w:val="clear" w:color="auto" w:fill="FFFFFF" w:themeFill="background1"/>
            <w:vAlign w:val="center"/>
          </w:tcPr>
          <w:p w14:paraId="01213749" w14:textId="77777777" w:rsidR="002A5474" w:rsidRDefault="002A5474" w:rsidP="002A5474">
            <w:pPr>
              <w:pStyle w:val="Bullets"/>
            </w:pPr>
            <w:r>
              <w:t>Advanced / Enhanced Nurse Practitioner (including Consultant Nurse and Nursing Specialist)</w:t>
            </w:r>
          </w:p>
          <w:p w14:paraId="72528FC8" w14:textId="77777777" w:rsidR="002A5474" w:rsidRDefault="002A5474" w:rsidP="002A5474">
            <w:pPr>
              <w:pStyle w:val="Bullets"/>
            </w:pPr>
            <w:r>
              <w:t>Nurse Manager / Lead Nurse</w:t>
            </w:r>
          </w:p>
          <w:p w14:paraId="6462E890" w14:textId="77777777" w:rsidR="002A5474" w:rsidRDefault="002A5474" w:rsidP="002A5474">
            <w:pPr>
              <w:pStyle w:val="Bullets"/>
            </w:pPr>
            <w:r>
              <w:t>Nursing Partner</w:t>
            </w:r>
          </w:p>
          <w:p w14:paraId="4180B9E6" w14:textId="77777777" w:rsidR="002A5474" w:rsidRDefault="002A5474" w:rsidP="002A5474">
            <w:pPr>
              <w:pStyle w:val="Bullets"/>
            </w:pPr>
            <w:r>
              <w:t>Practice Nurse (including New to General Practice Nurse and Experienced General Practice Nurse)</w:t>
            </w:r>
          </w:p>
          <w:p w14:paraId="02688161" w14:textId="77777777" w:rsidR="002A5474" w:rsidRDefault="002A5474" w:rsidP="002A5474">
            <w:pPr>
              <w:pStyle w:val="Bullets"/>
              <w:rPr>
                <w:b/>
              </w:rPr>
            </w:pPr>
            <w:r>
              <w:t>Nursing Associate / Student Nursing Associate</w:t>
            </w:r>
          </w:p>
          <w:p w14:paraId="7DC7C657" w14:textId="20128266" w:rsidR="0007550A" w:rsidRPr="00263316" w:rsidRDefault="0007550A" w:rsidP="002A5474">
            <w:pPr>
              <w:pStyle w:val="Bullets"/>
              <w:numPr>
                <w:ilvl w:val="0"/>
                <w:numId w:val="0"/>
              </w:numPr>
            </w:pPr>
          </w:p>
        </w:tc>
      </w:tr>
      <w:tr w:rsidR="0007550A" w:rsidRPr="00311327" w14:paraId="4BA0F19B" w14:textId="77777777" w:rsidTr="00F92155">
        <w:trPr>
          <w:cnfStyle w:val="000000100000" w:firstRow="0" w:lastRow="0" w:firstColumn="0" w:lastColumn="0" w:oddVBand="0" w:evenVBand="0" w:oddHBand="1" w:evenHBand="0" w:firstRowFirstColumn="0" w:firstRowLastColumn="0" w:lastRowFirstColumn="0" w:lastRowLastColumn="0"/>
        </w:trPr>
        <w:tc>
          <w:tcPr>
            <w:tcW w:w="1889" w:type="dxa"/>
            <w:gridSpan w:val="2"/>
            <w:shd w:val="clear" w:color="auto" w:fill="FFFFFF" w:themeFill="background1"/>
            <w:vAlign w:val="center"/>
          </w:tcPr>
          <w:p w14:paraId="49B7B541" w14:textId="77777777" w:rsidR="0007550A" w:rsidRPr="00F52FFD" w:rsidRDefault="0007550A" w:rsidP="00F92155">
            <w:pPr>
              <w:pStyle w:val="Tablebody"/>
              <w:rPr>
                <w:b/>
                <w:bCs w:val="0"/>
                <w:i/>
                <w:iCs/>
              </w:rPr>
            </w:pPr>
            <w:r>
              <w:rPr>
                <w:b/>
                <w:bCs w:val="0"/>
                <w:i/>
                <w:iCs/>
              </w:rPr>
              <w:t xml:space="preserve">Additional </w:t>
            </w:r>
            <w:r w:rsidRPr="00F52FFD">
              <w:rPr>
                <w:b/>
                <w:bCs w:val="0"/>
                <w:i/>
                <w:iCs/>
              </w:rPr>
              <w:t>Direct</w:t>
            </w:r>
            <w:r>
              <w:rPr>
                <w:b/>
                <w:bCs w:val="0"/>
                <w:i/>
                <w:iCs/>
              </w:rPr>
              <w:br/>
            </w:r>
            <w:r w:rsidRPr="00F52FFD">
              <w:rPr>
                <w:b/>
                <w:bCs w:val="0"/>
                <w:i/>
                <w:iCs/>
              </w:rPr>
              <w:t>Patient Care</w:t>
            </w:r>
            <w:r>
              <w:rPr>
                <w:b/>
                <w:bCs w:val="0"/>
                <w:i/>
                <w:iCs/>
              </w:rPr>
              <w:t xml:space="preserve"> Role</w:t>
            </w:r>
          </w:p>
        </w:tc>
        <w:tc>
          <w:tcPr>
            <w:tcW w:w="8596" w:type="dxa"/>
            <w:gridSpan w:val="3"/>
            <w:shd w:val="clear" w:color="auto" w:fill="FFFFFF" w:themeFill="background1"/>
            <w:vAlign w:val="center"/>
          </w:tcPr>
          <w:p w14:paraId="27B159F4" w14:textId="77777777" w:rsidR="0007550A" w:rsidRDefault="0007550A" w:rsidP="00F92155">
            <w:pPr>
              <w:pStyle w:val="Bullets"/>
            </w:pPr>
            <w:r w:rsidRPr="00A3434B">
              <w:t>Advanced Practitioner (non-nurse)</w:t>
            </w:r>
          </w:p>
          <w:p w14:paraId="59D4A93A" w14:textId="77777777" w:rsidR="0007550A" w:rsidRPr="00B93EE3" w:rsidRDefault="0007550A" w:rsidP="00F92155">
            <w:pPr>
              <w:pStyle w:val="Bullets"/>
            </w:pPr>
            <w:r w:rsidRPr="00B93EE3">
              <w:t>Care Co-ordinator</w:t>
            </w:r>
          </w:p>
          <w:p w14:paraId="4E6CE9C4" w14:textId="77777777" w:rsidR="0007550A" w:rsidRDefault="0007550A" w:rsidP="00F92155">
            <w:pPr>
              <w:pStyle w:val="Bullets"/>
            </w:pPr>
            <w:r w:rsidRPr="00A3434B">
              <w:t>Dietician</w:t>
            </w:r>
          </w:p>
          <w:p w14:paraId="4350D9EC" w14:textId="77777777" w:rsidR="0007550A" w:rsidRDefault="0007550A" w:rsidP="00F92155">
            <w:pPr>
              <w:pStyle w:val="Bullets"/>
            </w:pPr>
            <w:r w:rsidRPr="00B93EE3">
              <w:t>Dispenser</w:t>
            </w:r>
          </w:p>
          <w:p w14:paraId="0FC504C9" w14:textId="77777777" w:rsidR="0007550A" w:rsidRPr="00B93EE3" w:rsidRDefault="0007550A" w:rsidP="00F92155">
            <w:pPr>
              <w:pStyle w:val="Bullets"/>
            </w:pPr>
            <w:r w:rsidRPr="00B93EE3">
              <w:t>GP Assistant</w:t>
            </w:r>
          </w:p>
          <w:p w14:paraId="14554287" w14:textId="77777777" w:rsidR="0007550A" w:rsidRPr="00B93EE3" w:rsidRDefault="0007550A" w:rsidP="00F92155">
            <w:pPr>
              <w:pStyle w:val="Bullets"/>
            </w:pPr>
            <w:r w:rsidRPr="00B93EE3">
              <w:t>Health and Wellbeing Coach</w:t>
            </w:r>
          </w:p>
          <w:p w14:paraId="25E5EEAA" w14:textId="77777777" w:rsidR="0007550A" w:rsidRDefault="0007550A" w:rsidP="00F92155">
            <w:pPr>
              <w:pStyle w:val="Bullets"/>
            </w:pPr>
            <w:r w:rsidRPr="00A3434B">
              <w:t>Healthcare Assistant (HCA) / Health Support Worker</w:t>
            </w:r>
          </w:p>
          <w:p w14:paraId="0101BD63" w14:textId="77777777" w:rsidR="0007550A" w:rsidRDefault="0007550A" w:rsidP="00F92155">
            <w:pPr>
              <w:pStyle w:val="Bullets"/>
            </w:pPr>
            <w:r w:rsidRPr="00A3434B">
              <w:t>High Intensity Therapist</w:t>
            </w:r>
          </w:p>
          <w:p w14:paraId="3ACB3956" w14:textId="77777777" w:rsidR="0007550A" w:rsidRDefault="0007550A" w:rsidP="00F92155">
            <w:pPr>
              <w:pStyle w:val="Bullets"/>
            </w:pPr>
            <w:r w:rsidRPr="00A3434B">
              <w:t>Mental Health Practitioner</w:t>
            </w:r>
          </w:p>
          <w:p w14:paraId="21635ED4" w14:textId="77777777" w:rsidR="0007550A" w:rsidRDefault="0007550A" w:rsidP="00F92155">
            <w:pPr>
              <w:pStyle w:val="Bullets"/>
            </w:pPr>
            <w:r w:rsidRPr="00A3434B">
              <w:t>Occupational Therapist</w:t>
            </w:r>
          </w:p>
          <w:p w14:paraId="7C39AE00" w14:textId="77777777" w:rsidR="0007550A" w:rsidRDefault="0007550A" w:rsidP="00F92155">
            <w:pPr>
              <w:pStyle w:val="Bullets"/>
            </w:pPr>
            <w:r w:rsidRPr="00A3434B">
              <w:t>Partner (Clinical, non-GP, non-nurse)</w:t>
            </w:r>
          </w:p>
          <w:p w14:paraId="4BD51EAD" w14:textId="77777777" w:rsidR="0007550A" w:rsidRDefault="0007550A" w:rsidP="00F92155">
            <w:pPr>
              <w:pStyle w:val="Bullets"/>
            </w:pPr>
            <w:r w:rsidRPr="00A3434B">
              <w:t>Paramedic</w:t>
            </w:r>
          </w:p>
          <w:p w14:paraId="4A06A33F" w14:textId="77777777" w:rsidR="0007550A" w:rsidRDefault="0007550A" w:rsidP="00F92155">
            <w:pPr>
              <w:pStyle w:val="Bullets"/>
            </w:pPr>
            <w:r w:rsidRPr="00A3434B">
              <w:t>Pharmacist (including Clinical pharmacist, senior pharmacist)</w:t>
            </w:r>
          </w:p>
          <w:p w14:paraId="7BB17DE7" w14:textId="77777777" w:rsidR="0007550A" w:rsidRDefault="0007550A" w:rsidP="00F92155">
            <w:pPr>
              <w:pStyle w:val="Bullets"/>
            </w:pPr>
            <w:r w:rsidRPr="00A3434B">
              <w:t>Pharmacy Technician</w:t>
            </w:r>
          </w:p>
          <w:p w14:paraId="6337F4D6" w14:textId="77777777" w:rsidR="0007550A" w:rsidRDefault="0007550A" w:rsidP="00F92155">
            <w:pPr>
              <w:pStyle w:val="Bullets"/>
            </w:pPr>
            <w:r w:rsidRPr="00A3434B">
              <w:t>Phlebotomist</w:t>
            </w:r>
          </w:p>
          <w:p w14:paraId="74B8A190" w14:textId="77777777" w:rsidR="0007550A" w:rsidRDefault="0007550A" w:rsidP="00F92155">
            <w:pPr>
              <w:pStyle w:val="Bullets"/>
            </w:pPr>
            <w:r w:rsidRPr="00A3434B">
              <w:t>Physician Assistant / Physician Assistant Apprentice</w:t>
            </w:r>
          </w:p>
          <w:p w14:paraId="6A1AF9C3" w14:textId="77777777" w:rsidR="0007550A" w:rsidRDefault="0007550A" w:rsidP="00F92155">
            <w:pPr>
              <w:pStyle w:val="Bullets"/>
            </w:pPr>
            <w:r w:rsidRPr="00A3434B">
              <w:t>Physiotherapist</w:t>
            </w:r>
          </w:p>
          <w:p w14:paraId="27EC8FC6" w14:textId="77777777" w:rsidR="0007550A" w:rsidRDefault="0007550A" w:rsidP="00F92155">
            <w:pPr>
              <w:pStyle w:val="Bullets"/>
            </w:pPr>
            <w:r w:rsidRPr="00A3434B">
              <w:t>Podiatrist</w:t>
            </w:r>
          </w:p>
          <w:p w14:paraId="395461EB" w14:textId="77777777" w:rsidR="0007550A" w:rsidRDefault="0007550A" w:rsidP="00F92155">
            <w:pPr>
              <w:pStyle w:val="Bullets"/>
            </w:pPr>
            <w:r w:rsidRPr="00A3434B">
              <w:t>Social Prescribing Link Worker</w:t>
            </w:r>
          </w:p>
          <w:p w14:paraId="753D36AE" w14:textId="77777777" w:rsidR="0007550A" w:rsidRDefault="0007550A" w:rsidP="00F92155">
            <w:pPr>
              <w:pStyle w:val="Bullets"/>
            </w:pPr>
            <w:r w:rsidRPr="00A3434B">
              <w:t>Speech and Language Therapist</w:t>
            </w:r>
          </w:p>
          <w:p w14:paraId="4867A7E6" w14:textId="77777777" w:rsidR="0007550A" w:rsidRPr="00A3434B" w:rsidRDefault="0007550A" w:rsidP="00F92155">
            <w:pPr>
              <w:pStyle w:val="Bullets"/>
            </w:pPr>
            <w:r w:rsidRPr="00A3434B">
              <w:t>Trainee - Other (including apprentices)</w:t>
            </w:r>
          </w:p>
        </w:tc>
      </w:tr>
      <w:tr w:rsidR="0007550A" w:rsidRPr="00311327" w14:paraId="69579F22" w14:textId="77777777" w:rsidTr="00F92155">
        <w:tc>
          <w:tcPr>
            <w:tcW w:w="1889" w:type="dxa"/>
            <w:gridSpan w:val="2"/>
            <w:shd w:val="clear" w:color="auto" w:fill="FFFFFF" w:themeFill="background1"/>
            <w:vAlign w:val="center"/>
          </w:tcPr>
          <w:p w14:paraId="786192FC" w14:textId="77777777" w:rsidR="0007550A" w:rsidRPr="00F52FFD" w:rsidRDefault="0007550A" w:rsidP="00F92155">
            <w:pPr>
              <w:pStyle w:val="Tablebody"/>
              <w:rPr>
                <w:b/>
                <w:bCs w:val="0"/>
                <w:i/>
                <w:iCs/>
              </w:rPr>
            </w:pPr>
            <w:r w:rsidRPr="004D74F3">
              <w:rPr>
                <w:b/>
                <w:i/>
                <w:iCs/>
              </w:rPr>
              <w:t>Management</w:t>
            </w:r>
          </w:p>
        </w:tc>
        <w:tc>
          <w:tcPr>
            <w:tcW w:w="8596" w:type="dxa"/>
            <w:gridSpan w:val="3"/>
            <w:shd w:val="clear" w:color="auto" w:fill="FFFFFF" w:themeFill="background1"/>
            <w:vAlign w:val="center"/>
          </w:tcPr>
          <w:p w14:paraId="5250B8EB" w14:textId="77777777" w:rsidR="0007550A" w:rsidRDefault="0007550A" w:rsidP="00F92155">
            <w:pPr>
              <w:pStyle w:val="Bullets"/>
            </w:pPr>
            <w:r w:rsidRPr="00A3434B">
              <w:t>Clinical Director</w:t>
            </w:r>
          </w:p>
          <w:p w14:paraId="7DD2F472" w14:textId="77777777" w:rsidR="0007550A" w:rsidRPr="00B93EE3" w:rsidRDefault="0007550A" w:rsidP="00F92155">
            <w:pPr>
              <w:pStyle w:val="Bullets"/>
            </w:pPr>
            <w:r w:rsidRPr="00B93EE3">
              <w:t>Management Partner</w:t>
            </w:r>
          </w:p>
          <w:p w14:paraId="20F8BAE4" w14:textId="77777777" w:rsidR="0007550A" w:rsidRDefault="0007550A" w:rsidP="00F92155">
            <w:pPr>
              <w:pStyle w:val="Bullets"/>
            </w:pPr>
            <w:r w:rsidRPr="00A3434B">
              <w:t>Other Manager</w:t>
            </w:r>
          </w:p>
          <w:p w14:paraId="012691E0" w14:textId="77777777" w:rsidR="0007550A" w:rsidRDefault="0007550A" w:rsidP="00F92155">
            <w:pPr>
              <w:pStyle w:val="Bullets"/>
            </w:pPr>
            <w:r w:rsidRPr="00A3434B">
              <w:t>Practice Management role</w:t>
            </w:r>
          </w:p>
          <w:p w14:paraId="3FB6F812" w14:textId="77777777" w:rsidR="0007550A" w:rsidRPr="00B93EE3" w:rsidRDefault="0007550A" w:rsidP="00F92155">
            <w:pPr>
              <w:pStyle w:val="Bullets"/>
            </w:pPr>
            <w:r w:rsidRPr="00B93EE3">
              <w:t>Primary Care Network Manager</w:t>
            </w:r>
          </w:p>
        </w:tc>
      </w:tr>
      <w:tr w:rsidR="0007550A" w:rsidRPr="00311327" w14:paraId="388B80E4" w14:textId="77777777" w:rsidTr="00F92155">
        <w:trPr>
          <w:cnfStyle w:val="010000000000" w:firstRow="0" w:lastRow="1" w:firstColumn="0" w:lastColumn="0" w:oddVBand="0" w:evenVBand="0" w:oddHBand="0" w:evenHBand="0" w:firstRowFirstColumn="0" w:firstRowLastColumn="0" w:lastRowFirstColumn="0" w:lastRowLastColumn="0"/>
        </w:trPr>
        <w:tc>
          <w:tcPr>
            <w:tcW w:w="1889" w:type="dxa"/>
            <w:gridSpan w:val="2"/>
            <w:shd w:val="clear" w:color="auto" w:fill="FFFFFF" w:themeFill="background1"/>
            <w:vAlign w:val="center"/>
          </w:tcPr>
          <w:p w14:paraId="6180C36D" w14:textId="77777777" w:rsidR="0007550A" w:rsidRPr="004D74F3" w:rsidRDefault="0007550A" w:rsidP="00F92155">
            <w:pPr>
              <w:pStyle w:val="Tablebody"/>
              <w:rPr>
                <w:b/>
                <w:i/>
                <w:iCs/>
              </w:rPr>
            </w:pPr>
            <w:r w:rsidRPr="00F52FFD">
              <w:rPr>
                <w:b/>
                <w:i/>
                <w:iCs/>
              </w:rPr>
              <w:t xml:space="preserve">Administrative and </w:t>
            </w:r>
            <w:proofErr w:type="gramStart"/>
            <w:r w:rsidRPr="00F52FFD">
              <w:rPr>
                <w:b/>
                <w:i/>
                <w:iCs/>
              </w:rPr>
              <w:t>Non-Clinical</w:t>
            </w:r>
            <w:proofErr w:type="gramEnd"/>
          </w:p>
        </w:tc>
        <w:tc>
          <w:tcPr>
            <w:tcW w:w="8596" w:type="dxa"/>
            <w:gridSpan w:val="3"/>
            <w:shd w:val="clear" w:color="auto" w:fill="FFFFFF" w:themeFill="background1"/>
            <w:vAlign w:val="center"/>
          </w:tcPr>
          <w:p w14:paraId="23D611E7" w14:textId="77777777" w:rsidR="0007550A" w:rsidRPr="00B93EE3" w:rsidRDefault="0007550A" w:rsidP="00F92155">
            <w:pPr>
              <w:pStyle w:val="Bullets"/>
            </w:pPr>
            <w:r w:rsidRPr="00B93EE3">
              <w:t>Admin and Clerical (including receptionist, telephonist, care navigator and medical secretary)</w:t>
            </w:r>
          </w:p>
          <w:p w14:paraId="66799492" w14:textId="77777777" w:rsidR="0007550A" w:rsidRPr="00B93EE3" w:rsidRDefault="0007550A" w:rsidP="00F92155">
            <w:pPr>
              <w:pStyle w:val="Bullets"/>
            </w:pPr>
            <w:r w:rsidRPr="00B93EE3">
              <w:t>Digital</w:t>
            </w:r>
            <w:r>
              <w:t xml:space="preserve"> and</w:t>
            </w:r>
            <w:r w:rsidRPr="00B93EE3">
              <w:t xml:space="preserve"> Transformation Lead</w:t>
            </w:r>
          </w:p>
          <w:p w14:paraId="61459415" w14:textId="77777777" w:rsidR="0007550A" w:rsidRPr="00B93EE3" w:rsidRDefault="0007550A" w:rsidP="00F92155">
            <w:pPr>
              <w:pStyle w:val="Bullets"/>
            </w:pPr>
            <w:r w:rsidRPr="00B93EE3">
              <w:t>Finance / Accounts</w:t>
            </w:r>
          </w:p>
          <w:p w14:paraId="454ECAD0" w14:textId="77777777" w:rsidR="0007550A" w:rsidRPr="00B93EE3" w:rsidRDefault="0007550A" w:rsidP="00F92155">
            <w:pPr>
              <w:pStyle w:val="Bullets"/>
            </w:pPr>
            <w:r w:rsidRPr="00B93EE3">
              <w:t>Maintenance / Ancillary / Housekeeping (including cleaning, facilities, estates)</w:t>
            </w:r>
          </w:p>
          <w:p w14:paraId="7AC75797" w14:textId="77777777" w:rsidR="0007550A" w:rsidRPr="00B93EE3" w:rsidRDefault="0007550A" w:rsidP="00F92155">
            <w:pPr>
              <w:pStyle w:val="Bullets"/>
            </w:pPr>
            <w:r w:rsidRPr="00B93EE3">
              <w:t>Operations (including IT and HR)</w:t>
            </w:r>
          </w:p>
          <w:p w14:paraId="4C782761" w14:textId="77777777" w:rsidR="0007550A" w:rsidRPr="00B93EE3" w:rsidRDefault="0007550A" w:rsidP="00F92155">
            <w:pPr>
              <w:pStyle w:val="Bullets"/>
            </w:pPr>
            <w:r w:rsidRPr="00B93EE3">
              <w:t xml:space="preserve">Trainee - </w:t>
            </w:r>
            <w:proofErr w:type="gramStart"/>
            <w:r w:rsidRPr="00B93EE3">
              <w:t>Non-clinical</w:t>
            </w:r>
            <w:proofErr w:type="gramEnd"/>
            <w:r w:rsidRPr="00B93EE3">
              <w:t xml:space="preserve"> </w:t>
            </w:r>
            <w:r w:rsidRPr="00DC53B3">
              <w:t>(including apprentices)</w:t>
            </w:r>
          </w:p>
        </w:tc>
      </w:tr>
    </w:tbl>
    <w:p w14:paraId="1B2BFBA3" w14:textId="77777777" w:rsidR="0000529C" w:rsidRPr="0088318E" w:rsidRDefault="0000529C" w:rsidP="0088318E"/>
    <w:sectPr w:rsidR="0000529C" w:rsidRPr="0088318E" w:rsidSect="000052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neSansITCStd Medium">
    <w:panose1 w:val="00000000000000000000"/>
    <w:charset w:val="00"/>
    <w:family w:val="modern"/>
    <w:notTrueType/>
    <w:pitch w:val="variable"/>
    <w:sig w:usb0="00000003" w:usb1="00000000" w:usb2="00000000" w:usb3="00000000" w:csb0="00000001" w:csb1="00000000"/>
  </w:font>
  <w:font w:name="Segoe UI Variable Display Semib">
    <w:panose1 w:val="00000000000000000000"/>
    <w:charset w:val="00"/>
    <w:family w:val="auto"/>
    <w:pitch w:val="variable"/>
    <w:sig w:usb0="A00002FF" w:usb1="0000000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EFB"/>
    <w:multiLevelType w:val="multilevel"/>
    <w:tmpl w:val="67A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1C19"/>
    <w:multiLevelType w:val="multilevel"/>
    <w:tmpl w:val="34A2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32340"/>
    <w:multiLevelType w:val="multilevel"/>
    <w:tmpl w:val="0F3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A2A23"/>
    <w:multiLevelType w:val="multilevel"/>
    <w:tmpl w:val="85F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0744B"/>
    <w:multiLevelType w:val="multilevel"/>
    <w:tmpl w:val="4B3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244A4"/>
    <w:multiLevelType w:val="multilevel"/>
    <w:tmpl w:val="2D6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F0DE7"/>
    <w:multiLevelType w:val="hybridMultilevel"/>
    <w:tmpl w:val="089E1252"/>
    <w:lvl w:ilvl="0" w:tplc="54E693B0">
      <w:start w:val="1"/>
      <w:numFmt w:val="bullet"/>
      <w:pStyle w:val="Bullets"/>
      <w:lvlText w:val="o"/>
      <w:lvlJc w:val="left"/>
      <w:pPr>
        <w:ind w:left="720" w:hanging="360"/>
      </w:pPr>
      <w:rPr>
        <w:rFonts w:ascii="Arial" w:hAnsi="Arial"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E10AA"/>
    <w:multiLevelType w:val="multilevel"/>
    <w:tmpl w:val="163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26821"/>
    <w:multiLevelType w:val="multilevel"/>
    <w:tmpl w:val="31D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9557F"/>
    <w:multiLevelType w:val="multilevel"/>
    <w:tmpl w:val="6F4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73699"/>
    <w:multiLevelType w:val="multilevel"/>
    <w:tmpl w:val="84B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0B9C"/>
    <w:multiLevelType w:val="multilevel"/>
    <w:tmpl w:val="333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15543"/>
    <w:multiLevelType w:val="multilevel"/>
    <w:tmpl w:val="45D8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229D1"/>
    <w:multiLevelType w:val="multilevel"/>
    <w:tmpl w:val="049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E2617D"/>
    <w:multiLevelType w:val="multilevel"/>
    <w:tmpl w:val="A7CA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906670">
    <w:abstractNumId w:val="3"/>
  </w:num>
  <w:num w:numId="2" w16cid:durableId="21326816">
    <w:abstractNumId w:val="4"/>
  </w:num>
  <w:num w:numId="3" w16cid:durableId="1972862932">
    <w:abstractNumId w:val="6"/>
  </w:num>
  <w:num w:numId="4" w16cid:durableId="555436355">
    <w:abstractNumId w:val="5"/>
  </w:num>
  <w:num w:numId="5" w16cid:durableId="1234512318">
    <w:abstractNumId w:val="8"/>
  </w:num>
  <w:num w:numId="6" w16cid:durableId="1873760496">
    <w:abstractNumId w:val="13"/>
  </w:num>
  <w:num w:numId="7" w16cid:durableId="169562822">
    <w:abstractNumId w:val="10"/>
  </w:num>
  <w:num w:numId="8" w16cid:durableId="221723380">
    <w:abstractNumId w:val="2"/>
  </w:num>
  <w:num w:numId="9" w16cid:durableId="1798180268">
    <w:abstractNumId w:val="12"/>
  </w:num>
  <w:num w:numId="10" w16cid:durableId="1677464746">
    <w:abstractNumId w:val="9"/>
  </w:num>
  <w:num w:numId="11" w16cid:durableId="127019146">
    <w:abstractNumId w:val="0"/>
  </w:num>
  <w:num w:numId="12" w16cid:durableId="1314093504">
    <w:abstractNumId w:val="7"/>
  </w:num>
  <w:num w:numId="13" w16cid:durableId="1022822680">
    <w:abstractNumId w:val="14"/>
  </w:num>
  <w:num w:numId="14" w16cid:durableId="878473486">
    <w:abstractNumId w:val="11"/>
  </w:num>
  <w:num w:numId="15" w16cid:durableId="126626877">
    <w:abstractNumId w:val="1"/>
  </w:num>
  <w:num w:numId="16" w16cid:durableId="39054448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E2"/>
    <w:rsid w:val="0000529C"/>
    <w:rsid w:val="0001253D"/>
    <w:rsid w:val="0007550A"/>
    <w:rsid w:val="001569D8"/>
    <w:rsid w:val="001768AD"/>
    <w:rsid w:val="002A5474"/>
    <w:rsid w:val="002E7757"/>
    <w:rsid w:val="00387AE2"/>
    <w:rsid w:val="003A1A5B"/>
    <w:rsid w:val="0053511B"/>
    <w:rsid w:val="006B279B"/>
    <w:rsid w:val="0077772A"/>
    <w:rsid w:val="00807154"/>
    <w:rsid w:val="008327D3"/>
    <w:rsid w:val="0088318E"/>
    <w:rsid w:val="008E2C80"/>
    <w:rsid w:val="00934872"/>
    <w:rsid w:val="00BA43A1"/>
    <w:rsid w:val="00BF7C1E"/>
    <w:rsid w:val="00C632C0"/>
    <w:rsid w:val="00C66C82"/>
    <w:rsid w:val="00C90F51"/>
    <w:rsid w:val="00CE5ADC"/>
    <w:rsid w:val="00D4209F"/>
    <w:rsid w:val="00D62CD0"/>
    <w:rsid w:val="00EC4750"/>
    <w:rsid w:val="00F510F8"/>
    <w:rsid w:val="00F54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4045"/>
  <w15:chartTrackingRefBased/>
  <w15:docId w15:val="{F6D99DE7-7146-448C-A564-CBF8BEC7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AE2"/>
    <w:rPr>
      <w:rFonts w:eastAsiaTheme="majorEastAsia" w:cstheme="majorBidi"/>
      <w:color w:val="272727" w:themeColor="text1" w:themeTint="D8"/>
    </w:rPr>
  </w:style>
  <w:style w:type="paragraph" w:styleId="Title">
    <w:name w:val="Title"/>
    <w:basedOn w:val="Normal"/>
    <w:next w:val="Normal"/>
    <w:link w:val="TitleChar"/>
    <w:uiPriority w:val="10"/>
    <w:qFormat/>
    <w:rsid w:val="0038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AE2"/>
    <w:pPr>
      <w:spacing w:before="160"/>
      <w:jc w:val="center"/>
    </w:pPr>
    <w:rPr>
      <w:i/>
      <w:iCs/>
      <w:color w:val="404040" w:themeColor="text1" w:themeTint="BF"/>
    </w:rPr>
  </w:style>
  <w:style w:type="character" w:customStyle="1" w:styleId="QuoteChar">
    <w:name w:val="Quote Char"/>
    <w:basedOn w:val="DefaultParagraphFont"/>
    <w:link w:val="Quote"/>
    <w:uiPriority w:val="29"/>
    <w:rsid w:val="00387AE2"/>
    <w:rPr>
      <w:i/>
      <w:iCs/>
      <w:color w:val="404040" w:themeColor="text1" w:themeTint="BF"/>
    </w:rPr>
  </w:style>
  <w:style w:type="paragraph" w:styleId="ListParagraph">
    <w:name w:val="List Paragraph"/>
    <w:basedOn w:val="Normal"/>
    <w:uiPriority w:val="34"/>
    <w:qFormat/>
    <w:rsid w:val="00387AE2"/>
    <w:pPr>
      <w:ind w:left="720"/>
      <w:contextualSpacing/>
    </w:pPr>
  </w:style>
  <w:style w:type="character" w:styleId="IntenseEmphasis">
    <w:name w:val="Intense Emphasis"/>
    <w:basedOn w:val="DefaultParagraphFont"/>
    <w:uiPriority w:val="21"/>
    <w:qFormat/>
    <w:rsid w:val="00387AE2"/>
    <w:rPr>
      <w:i/>
      <w:iCs/>
      <w:color w:val="0F4761" w:themeColor="accent1" w:themeShade="BF"/>
    </w:rPr>
  </w:style>
  <w:style w:type="paragraph" w:styleId="IntenseQuote">
    <w:name w:val="Intense Quote"/>
    <w:basedOn w:val="Normal"/>
    <w:next w:val="Normal"/>
    <w:link w:val="IntenseQuoteChar"/>
    <w:uiPriority w:val="30"/>
    <w:qFormat/>
    <w:rsid w:val="0038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AE2"/>
    <w:rPr>
      <w:i/>
      <w:iCs/>
      <w:color w:val="0F4761" w:themeColor="accent1" w:themeShade="BF"/>
    </w:rPr>
  </w:style>
  <w:style w:type="character" w:styleId="IntenseReference">
    <w:name w:val="Intense Reference"/>
    <w:basedOn w:val="DefaultParagraphFont"/>
    <w:uiPriority w:val="32"/>
    <w:qFormat/>
    <w:rsid w:val="00387AE2"/>
    <w:rPr>
      <w:b/>
      <w:bCs/>
      <w:smallCaps/>
      <w:color w:val="0F4761" w:themeColor="accent1" w:themeShade="BF"/>
      <w:spacing w:val="5"/>
    </w:rPr>
  </w:style>
  <w:style w:type="character" w:styleId="Hyperlink">
    <w:name w:val="Hyperlink"/>
    <w:basedOn w:val="DefaultParagraphFont"/>
    <w:uiPriority w:val="99"/>
    <w:unhideWhenUsed/>
    <w:rsid w:val="0000529C"/>
    <w:rPr>
      <w:color w:val="467886" w:themeColor="hyperlink"/>
      <w:u w:val="single"/>
    </w:rPr>
  </w:style>
  <w:style w:type="character" w:styleId="UnresolvedMention">
    <w:name w:val="Unresolved Mention"/>
    <w:basedOn w:val="DefaultParagraphFont"/>
    <w:uiPriority w:val="99"/>
    <w:semiHidden/>
    <w:unhideWhenUsed/>
    <w:rsid w:val="0000529C"/>
    <w:rPr>
      <w:color w:val="605E5C"/>
      <w:shd w:val="clear" w:color="auto" w:fill="E1DFDD"/>
    </w:rPr>
  </w:style>
  <w:style w:type="paragraph" w:customStyle="1" w:styleId="Tableheading">
    <w:name w:val="Table heading"/>
    <w:basedOn w:val="Normal"/>
    <w:autoRedefine/>
    <w:qFormat/>
    <w:rsid w:val="0000529C"/>
    <w:pPr>
      <w:spacing w:before="40" w:after="40" w:line="240" w:lineRule="auto"/>
    </w:pPr>
    <w:rPr>
      <w:rFonts w:ascii="Arial" w:hAnsi="Arial" w:cs="Arial"/>
      <w:bCs/>
      <w:color w:val="FFFFFF" w:themeColor="background1"/>
      <w:kern w:val="0"/>
      <w:sz w:val="22"/>
      <w:szCs w:val="18"/>
      <w14:ligatures w14:val="none"/>
    </w:rPr>
  </w:style>
  <w:style w:type="paragraph" w:customStyle="1" w:styleId="Tablebody">
    <w:name w:val="Table body"/>
    <w:basedOn w:val="Normal"/>
    <w:qFormat/>
    <w:rsid w:val="0000529C"/>
    <w:pPr>
      <w:spacing w:before="40" w:after="40" w:line="240" w:lineRule="auto"/>
    </w:pPr>
    <w:rPr>
      <w:rFonts w:ascii="Arial" w:eastAsiaTheme="minorEastAsia" w:hAnsi="Arial" w:cs="Arial"/>
      <w:bCs/>
      <w:color w:val="4D4639"/>
      <w:kern w:val="0"/>
      <w:sz w:val="20"/>
      <w:szCs w:val="18"/>
      <w14:ligatures w14:val="none"/>
    </w:rPr>
  </w:style>
  <w:style w:type="table" w:styleId="GridTable4-Accent1">
    <w:name w:val="Grid Table 4 Accent 1"/>
    <w:basedOn w:val="TableNormal"/>
    <w:uiPriority w:val="49"/>
    <w:rsid w:val="0000529C"/>
    <w:pPr>
      <w:spacing w:before="40" w:after="40" w:line="240" w:lineRule="auto"/>
    </w:pPr>
    <w:rPr>
      <w:rFonts w:ascii="StoneSansITCStd Medium" w:hAnsi="StoneSansITCStd Medium"/>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rFonts w:ascii="Segoe UI Variable Display Semib" w:hAnsi="Segoe UI Variable Display Semib"/>
        <w:b w:val="0"/>
        <w:bCs/>
        <w:i w:val="0"/>
      </w:rPr>
      <w:tblPr/>
      <w:tcPr>
        <w:shd w:val="clear" w:color="auto" w:fill="156082" w:themeFill="accent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Bullets">
    <w:name w:val="Bullets"/>
    <w:basedOn w:val="ListParagraph"/>
    <w:link w:val="BulletsChar"/>
    <w:autoRedefine/>
    <w:qFormat/>
    <w:rsid w:val="0000529C"/>
    <w:pPr>
      <w:numPr>
        <w:numId w:val="3"/>
      </w:numPr>
      <w:spacing w:before="240" w:after="40" w:line="276" w:lineRule="auto"/>
      <w:ind w:left="714" w:hanging="357"/>
    </w:pPr>
    <w:rPr>
      <w:rFonts w:ascii="Arial" w:eastAsiaTheme="minorEastAsia" w:hAnsi="Arial" w:cs="Arial"/>
      <w:bCs/>
      <w:color w:val="242424"/>
      <w:kern w:val="0"/>
      <w:sz w:val="22"/>
      <w:szCs w:val="22"/>
      <w:shd w:val="clear" w:color="auto" w:fill="FFFFFF"/>
      <w14:ligatures w14:val="none"/>
    </w:rPr>
  </w:style>
  <w:style w:type="character" w:customStyle="1" w:styleId="BulletsChar">
    <w:name w:val="Bullets Char"/>
    <w:basedOn w:val="DefaultParagraphFont"/>
    <w:link w:val="Bullets"/>
    <w:rsid w:val="0000529C"/>
    <w:rPr>
      <w:rFonts w:ascii="Arial" w:eastAsiaTheme="minorEastAsia" w:hAnsi="Arial" w:cs="Arial"/>
      <w:bCs/>
      <w:color w:val="242424"/>
      <w:kern w:val="0"/>
      <w:sz w:val="22"/>
      <w:szCs w:val="22"/>
      <w14:ligatures w14:val="none"/>
    </w:rPr>
  </w:style>
  <w:style w:type="table" w:styleId="TableGrid">
    <w:name w:val="Table Grid"/>
    <w:basedOn w:val="TableNormal"/>
    <w:uiPriority w:val="39"/>
    <w:rsid w:val="00D4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dce25-ea9f-43ce-abb0-40b0ff6018b1"/>
    <lcf76f155ced4ddcb4097134ff3c332f xmlns="b7623a42-35a9-4102-8300-f548beb2c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5B9F2-1B73-48AF-8B95-D1E669F0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620D3-CB98-4063-AA59-C3738CB080D9}">
  <ds:schemaRefs>
    <ds:schemaRef ds:uri="http://schemas.microsoft.com/sharepoint/v3/contenttype/forms"/>
  </ds:schemaRefs>
</ds:datastoreItem>
</file>

<file path=customXml/itemProps3.xml><?xml version="1.0" encoding="utf-8"?>
<ds:datastoreItem xmlns:ds="http://schemas.openxmlformats.org/officeDocument/2006/customXml" ds:itemID="{B4F98F72-75BC-4C80-8D43-F125E3C902FD}">
  <ds:schemaRefs>
    <ds:schemaRef ds:uri="http://schemas.microsoft.com/office/2006/metadata/properties"/>
    <ds:schemaRef ds:uri="http://schemas.microsoft.com/office/infopath/2007/PartnerControls"/>
    <ds:schemaRef ds:uri="273dce25-ea9f-43ce-abb0-40b0ff6018b1"/>
    <ds:schemaRef ds:uri="b7623a42-35a9-4102-8300-f548beb2c0a8"/>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Stocks</dc:creator>
  <cp:keywords/>
  <dc:description/>
  <cp:lastModifiedBy>Patrick Wheeldon</cp:lastModifiedBy>
  <cp:revision>3</cp:revision>
  <dcterms:created xsi:type="dcterms:W3CDTF">2026-06-25T08:33:00Z</dcterms:created>
  <dcterms:modified xsi:type="dcterms:W3CDTF">2026-07-15T14:13:00Z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